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8B" w:rsidRDefault="001D478B" w:rsidP="001D478B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Тези </w:t>
      </w:r>
    </w:p>
    <w:p w:rsidR="001D478B" w:rsidRDefault="001D478B" w:rsidP="001D478B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до дослідницької роботи</w:t>
      </w:r>
    </w:p>
    <w:p w:rsidR="00000000" w:rsidRDefault="001D478B" w:rsidP="001D478B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«Порівняльний аналіз історичних подій, що сталися 150 років тому: скасування кріпосного права в Росії та відміна рабства в США» </w:t>
      </w:r>
    </w:p>
    <w:p w:rsidR="001D478B" w:rsidRDefault="001D478B" w:rsidP="001D478B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С. Сухий Єланець</w:t>
      </w:r>
    </w:p>
    <w:p w:rsidR="001D478B" w:rsidRDefault="001D478B" w:rsidP="001D478B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Новоодеський район</w:t>
      </w:r>
    </w:p>
    <w:p w:rsidR="001D478B" w:rsidRDefault="001D478B" w:rsidP="001D478B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Миколаївська область</w:t>
      </w:r>
    </w:p>
    <w:p w:rsidR="001D478B" w:rsidRDefault="001D478B" w:rsidP="001D478B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Сухоєланецька загальноосвітня школа І – ІІІ ступенів.</w:t>
      </w:r>
    </w:p>
    <w:p w:rsidR="001D478B" w:rsidRDefault="001D478B" w:rsidP="001D478B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Мітюкляєва Олена, 9 клас.</w:t>
      </w:r>
    </w:p>
    <w:p w:rsidR="001D478B" w:rsidRDefault="001D478B" w:rsidP="001D478B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Керівник: Баришнікова Оксана Володимирівна, учитель історії.</w:t>
      </w:r>
    </w:p>
    <w:p w:rsidR="001D478B" w:rsidRDefault="001D478B" w:rsidP="001D478B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  60-х роках ХІХ століття у світі відбулися події, які мали надзвичайно велике історичне значення: 19 лютого 1861 року російський цар Олександр ІІ видав Маніфест про відміну кріпацтва в Росії. А роком пізніше в США президент Авраам Лінкольн прийняв закон про відміну рабства (1862 рік)</w:t>
      </w:r>
    </w:p>
    <w:p w:rsidR="001D478B" w:rsidRDefault="001D478B" w:rsidP="001D478B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Питання про необхідність реформ у Росії опинилося в центрі суспільно-політичного руху</w:t>
      </w:r>
      <w:r w:rsidR="00C32A2F">
        <w:rPr>
          <w:sz w:val="32"/>
          <w:szCs w:val="32"/>
          <w:lang w:val="uk-UA"/>
        </w:rPr>
        <w:t xml:space="preserve"> ще наприкінці 50-х років ХІХ ст.</w:t>
      </w:r>
      <w:r>
        <w:rPr>
          <w:sz w:val="32"/>
          <w:szCs w:val="32"/>
          <w:lang w:val="uk-UA"/>
        </w:rPr>
        <w:t>, в якому брали участь представники всіх станів суспільства. Ставши перед вибором: або скасувати кріпацтво заходами «зверху», або воно буде зметене масовим</w:t>
      </w:r>
      <w:r w:rsidR="00C32A2F">
        <w:rPr>
          <w:sz w:val="32"/>
          <w:szCs w:val="32"/>
          <w:lang w:val="uk-UA"/>
        </w:rPr>
        <w:t xml:space="preserve"> селянським бунтом, царизм мусив вибрати реформи, покликані відкрити простір для впровадження ринкових відносин у сільське господарство.  Було підготовлено «Положення про селян» і «Маніфест», які підписав 19 лютого 1861 року Олександр ІІ. «Положення» торкалося двох найголовніших питань: особистої залежності селян від поміщиків та поземельних відносин.</w:t>
      </w:r>
    </w:p>
    <w:p w:rsidR="00C32A2F" w:rsidRDefault="00C32A2F" w:rsidP="001D478B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У США наявність двох соціально-економічних систем – вільного ринкового капіталістичного господарства на Півночі і рабовласницького на Півдні – підривала єдність країни.</w:t>
      </w:r>
    </w:p>
    <w:p w:rsidR="00C32A2F" w:rsidRDefault="00C32A2F" w:rsidP="001D478B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Деякі політичні кола США (радикально-демократичне угрупування) вимагало негайного скасування рабства. У 1862 році Президент А.Лінкольн видав прокламацію про звільнення всіх рабів. Ця подія сприяла корінному перелому у ході громадянської війни, сприяла перемозі Півночі. </w:t>
      </w:r>
    </w:p>
    <w:p w:rsidR="002F1DF0" w:rsidRDefault="002F1DF0" w:rsidP="001D478B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Внаслідок реформи в Росії селяни здобули ряд громадянських свобод – особистих і майнових. В США  - темношкіре населення отримало рівні політичні і економічні права з білим населенням. В Росії  колишні кріпаки отримали можливість володіти рухомою і нерухомою власністю, брати участь в громадському житті. В США – відбулося відчуження земель у колишніх власників і передача її в руки чорного і безземельного білого населення. </w:t>
      </w:r>
      <w:r w:rsidR="001C59E5">
        <w:rPr>
          <w:sz w:val="32"/>
          <w:szCs w:val="32"/>
          <w:lang w:val="uk-UA"/>
        </w:rPr>
        <w:t>Колишні рабовласники позбавлялися політичної влади на Півдні.</w:t>
      </w:r>
      <w:r>
        <w:rPr>
          <w:sz w:val="32"/>
          <w:szCs w:val="32"/>
          <w:lang w:val="uk-UA"/>
        </w:rPr>
        <w:t xml:space="preserve"> </w:t>
      </w:r>
    </w:p>
    <w:p w:rsidR="002F1DF0" w:rsidRDefault="002F1DF0" w:rsidP="001D478B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Скасування кріпосного права в Росії і відміна рабства в США створювали умови для швидкого економічного прогресу країн, забезпечили додаткові умови для розвитку вільної ринкової економіки країн.  </w:t>
      </w:r>
    </w:p>
    <w:p w:rsidR="001D478B" w:rsidRPr="001D478B" w:rsidRDefault="001D478B" w:rsidP="001D478B">
      <w:pPr>
        <w:jc w:val="center"/>
        <w:rPr>
          <w:sz w:val="32"/>
          <w:szCs w:val="32"/>
          <w:lang w:val="uk-UA"/>
        </w:rPr>
      </w:pPr>
    </w:p>
    <w:sectPr w:rsidR="001D478B" w:rsidRPr="001D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FELayout/>
  </w:compat>
  <w:rsids>
    <w:rsidRoot w:val="001D478B"/>
    <w:rsid w:val="001C59E5"/>
    <w:rsid w:val="001D478B"/>
    <w:rsid w:val="002F1DF0"/>
    <w:rsid w:val="00C3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3</cp:revision>
  <dcterms:created xsi:type="dcterms:W3CDTF">2012-04-05T20:52:00Z</dcterms:created>
  <dcterms:modified xsi:type="dcterms:W3CDTF">2012-04-05T21:25:00Z</dcterms:modified>
</cp:coreProperties>
</file>